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E6" w:rsidRPr="00000AE6" w:rsidRDefault="00000AE6" w:rsidP="00000AE6">
      <w:pPr>
        <w:pStyle w:val="Header"/>
        <w:jc w:val="right"/>
        <w:rPr>
          <w:rFonts w:ascii="TH SarabunPSK" w:hAnsi="TH SarabunPSK" w:cs="TH SarabunPSK"/>
          <w:sz w:val="32"/>
          <w:szCs w:val="32"/>
        </w:rPr>
      </w:pPr>
      <w:r w:rsidRPr="002A786A">
        <w:rPr>
          <w:rFonts w:ascii="TH SarabunPSK" w:hAnsi="TH SarabunPSK" w:cs="TH SarabunPSK"/>
          <w:sz w:val="32"/>
          <w:szCs w:val="32"/>
        </w:rPr>
        <w:t>AF 01</w:t>
      </w:r>
      <w:r w:rsidRPr="002A786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08</w:t>
      </w:r>
      <w:r w:rsidRPr="002A786A">
        <w:rPr>
          <w:rFonts w:ascii="TH SarabunPSK" w:hAnsi="TH SarabunPSK" w:cs="TH SarabunPSK"/>
          <w:sz w:val="32"/>
          <w:szCs w:val="32"/>
          <w:cs/>
        </w:rPr>
        <w:t>/</w:t>
      </w:r>
      <w:r w:rsidRPr="002A786A">
        <w:rPr>
          <w:rFonts w:ascii="TH SarabunPSK" w:hAnsi="TH SarabunPSK" w:cs="TH SarabunPSK" w:hint="cs"/>
          <w:sz w:val="32"/>
          <w:szCs w:val="32"/>
          <w:cs/>
        </w:rPr>
        <w:t>1.0</w:t>
      </w:r>
    </w:p>
    <w:p w:rsidR="00A5722D" w:rsidRPr="00331B3A" w:rsidRDefault="007A63A2" w:rsidP="00A5722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39E5C06" wp14:editId="7D3D4172">
            <wp:extent cx="685800" cy="684000"/>
            <wp:effectExtent l="0" t="0" r="0" b="1905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Picture 60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22D">
        <w:rPr>
          <w:noProof/>
        </w:rPr>
        <w:drawing>
          <wp:inline distT="0" distB="0" distL="0" distR="0" wp14:anchorId="5D6AAC90" wp14:editId="606AFE28">
            <wp:extent cx="704850" cy="737563"/>
            <wp:effectExtent l="0" t="0" r="0" b="5715"/>
            <wp:docPr id="2" name="Picture 2" descr="à¹à¸à¸ à¸²à¸à¸­à¸²à¸à¸à¸°à¸¡à¸µ 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39" cy="75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2D" w:rsidRPr="00331B3A" w:rsidRDefault="00A5722D" w:rsidP="00A5722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1B3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เกณฑ์การพิจารณาโครงการวิจัยของคณะกรรมการจริยธรรมการวิจัย</w:t>
      </w:r>
      <w:r w:rsidRPr="00331B3A">
        <w:rPr>
          <w:rFonts w:ascii="TH SarabunPSK" w:hAnsi="TH SarabunPSK" w:cs="TH SarabunPSK" w:hint="cs"/>
          <w:b/>
          <w:bCs/>
          <w:sz w:val="32"/>
          <w:szCs w:val="32"/>
          <w:cs/>
        </w:rPr>
        <w:t>ในมนุษย์</w:t>
      </w:r>
    </w:p>
    <w:p w:rsidR="00A5722D" w:rsidRPr="00331B3A" w:rsidRDefault="00A5722D" w:rsidP="00A5722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1B3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ราชภัฏกำแพงเพชร</w:t>
      </w:r>
    </w:p>
    <w:p w:rsidR="00A5722D" w:rsidRPr="00331B3A" w:rsidRDefault="00A5722D" w:rsidP="00A5722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31B3A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331B3A">
        <w:rPr>
          <w:rFonts w:ascii="TH SarabunPSK" w:hAnsi="TH SarabunPSK" w:cs="TH SarabunPSK"/>
          <w:sz w:val="32"/>
          <w:szCs w:val="32"/>
          <w:cs/>
        </w:rPr>
        <w:t>แนวทางการดำเนินการสำหรับคณะกรรมการด้านจริยธรรมผู้มีหน้าที่ทบทวนพิจารณาการศึกษาวิจัยทางชีวเวชศาสตร์  โดยองค์การอนามัยโลก เจนีวา ค.ศ. 2000</w:t>
      </w:r>
    </w:p>
    <w:tbl>
      <w:tblPr>
        <w:tblW w:w="10260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5722D" w:rsidRPr="00331B3A" w:rsidTr="00ED19FA">
        <w:tc>
          <w:tcPr>
            <w:tcW w:w="10260" w:type="dxa"/>
            <w:tcBorders>
              <w:bottom w:val="single" w:sz="4" w:space="0" w:color="auto"/>
            </w:tcBorders>
          </w:tcPr>
          <w:p w:rsidR="00A5722D" w:rsidRPr="00331B3A" w:rsidRDefault="00A5722D" w:rsidP="00ED1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1B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TH SarabunPSK" w:hAnsi="TH SarabunPSK" w:cs="TH SarabunPSK"/>
                <w:sz w:val="28"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แง่มุมทางวิทยาศาสตร์การออกแบบและดำเนินการการศึกษาวิจัย</w:t>
            </w:r>
          </w:p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ความเหมาะสมของการออกแบบการวิจัยในเรื่องของวัตถุประสงค์ระเบียบวิธีทางสถิติ (รวมทั้งการคำนวณขนาดตัวอย่าง) และศักยภาพในการหาข้อสรุปที่หนักแน่น โดยใช้อาสาสมัครจำนวนน้อยที่สุด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เหตุผลความเหมาะสมเมื่อชั่งน้ำหนักระหว่างความเสี่ยงและความไม่สะดวกสบายที่คาดว่าจะเกิดขึ้น  กับผลประโยชน์ที่คาดว่าอาสาสมัครวิจัยและชุมชนที่เกี่ยวข้องจะได้รับ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เหตุผลความเหมาะสมในการใช้กลุ่มเปรียบเทียบ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เกณฑ์ในการถอดถอนอาสาสมัครออกจากโครงการวิจัยก่อนกำหนด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เกณฑ์ในการยับยั้งหรือยุติโครงการวิจัยทั้งหมด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ความพอเพียงในการจัดให้มีการกำกับดูแลและตรวจสอบ  การดำเนินการวิจัย  รวมทั้งการแต่งตั้งคณะกรรมการกำกับดูแลข้อมูลและความปลอดภัย  (</w:t>
            </w:r>
            <w:r w:rsidRPr="00331B3A">
              <w:rPr>
                <w:rFonts w:ascii="TH SarabunPSK" w:hAnsi="TH SarabunPSK" w:cs="TH SarabunPSK"/>
                <w:sz w:val="28"/>
              </w:rPr>
              <w:t>Data and Safety Mo</w:t>
            </w:r>
            <w:bookmarkStart w:id="0" w:name="_GoBack"/>
            <w:bookmarkEnd w:id="0"/>
            <w:r w:rsidRPr="00331B3A">
              <w:rPr>
                <w:rFonts w:ascii="TH SarabunPSK" w:hAnsi="TH SarabunPSK" w:cs="TH SarabunPSK"/>
                <w:sz w:val="28"/>
              </w:rPr>
              <w:t xml:space="preserve">nitoring Board </w:t>
            </w:r>
            <w:r w:rsidRPr="00331B3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331B3A">
              <w:rPr>
                <w:rFonts w:ascii="TH SarabunPSK" w:hAnsi="TH SarabunPSK" w:cs="TH SarabunPSK"/>
                <w:sz w:val="28"/>
              </w:rPr>
              <w:t>DSMB</w:t>
            </w:r>
            <w:r w:rsidRPr="00331B3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ความพอเพียงของสถานที่วิจัยรวมทั้งในเรื่องเจ้าหน้าที่ที่ช่วยปฏิบัติงานสิ่งอำนวยความสะดวกและวิธีดำเนินการกรณีมีเหตุฉุกเฉิน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วิธีการรายงาน และตีพิมพ์ผลการศึกษาวิจัย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TH SarabunPSK" w:hAnsi="TH SarabunPSK" w:cs="TH SarabunPSK"/>
                <w:sz w:val="28"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การคัดเลือกอาสาสมัครวิจัย</w:t>
            </w:r>
          </w:p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ลักษณะประชากรที่จะคัดเลือกมาเป็นอาสาสมัคร (รวมทั้งเรื่อง เพศ  อายุ  การรู้หนังสือ  วัฒนธรรม  สถานภาพทางเศรษฐกิจและลักษณะชนชาติ)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วิธีการตั้งต้นติดต่อและคัดเลือก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วิธีการสื่อข้อมูลข่าวสารทั้งหมดแก่ผู้ที่อาจเป็นอาสาสมัคร  หรือ ผู้แทน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เกณฑ์การคัดเลือกอาสาสมัคร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เกณฑ์การคัดอาสาสมัครออก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TH SarabunPSK" w:hAnsi="TH SarabunPSK" w:cs="TH SarabunPSK"/>
                <w:sz w:val="28"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การดูแลและคุ้มครองอาสาสมัคร</w:t>
            </w:r>
          </w:p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ความเหมาะสมในเรื่องคุณสมบัติและประสบการณ์ของผู้วิจัยต่อโครงการวิจัยที่เสนอ</w:t>
            </w:r>
          </w:p>
        </w:tc>
      </w:tr>
      <w:tr w:rsidR="00A5722D" w:rsidRPr="00331B3A" w:rsidTr="00ED19FA">
        <w:trPr>
          <w:trHeight w:val="221"/>
        </w:trPr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แผนใดๆ  ที่จะหยุดหรือไม่ให้การรักษาที่เป็นมาตรฐานเพื่อวัตถุประสงค์ของการวิจัย  และเหตุผลความเหมาะสมที่จะทำเช่นนั้น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ความพอเพียงในการดูแลด้านการแพทย์และการช่วยเหลือทางจิตใจและสังคมแก่อาสาสมัคร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ขั้นตอนที่จะดำเนินการเมื่ออาสาสมัครขอถอนตัวในระหว่างดำเนินการศึกษาวิจัย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เกณฑ์ในการขยายการใช้ผลิตภัณฑ์ที่ศึกษาวิจัย  หรือการใช้กรณีฉุกเฉิน  และ/หรือ การบริจาคให้ใช้โดยกุศลเจตนา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การจัดการแจ้งแพทย์ประจำตัว หรือแพทย์ประจำครอบครัวของอาสาสมัคร  (ถ้ามี) รวมทั้งการขอความยินยอมของอาสาสมัครในการแจ้งนั้น</w:t>
            </w:r>
          </w:p>
        </w:tc>
      </w:tr>
      <w:tr w:rsidR="00A5722D" w:rsidRPr="00331B3A" w:rsidTr="00ED19FA">
        <w:trPr>
          <w:trHeight w:val="221"/>
        </w:trPr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รายละเอียดเกี่ยวกับแผนการใดๆ  ที่จะจัดให้ผลิตภัณฑ์ที่ศึกษาวิจัยถึงมืออาสาสมัครภายหลังเสร็จสิ้นการวิจัย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รายละเอียดค่าใช้จ่ายใดๆ  ที่อาสาสมัครต้องจ่าย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การตอบแทนและชดเชยแก่อาสาสมัคร  (รวมทั้งเงิน  บริการ และ/หรือ ของขวัญ)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การชดเชย/การรักษา  ในกรณีเกิดอันตราย/ความพิการ/การตาย  ของอาสาสมัครอันเนื่องมาจากการเข้าร่วมการศึกษาวิจัย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D" w:rsidRDefault="00A5722D" w:rsidP="00A5722D">
            <w:pPr>
              <w:numPr>
                <w:ilvl w:val="0"/>
                <w:numId w:val="2"/>
              </w:numPr>
              <w:tabs>
                <w:tab w:val="clear" w:pos="792"/>
              </w:tabs>
              <w:rPr>
                <w:rFonts w:ascii="TH SarabunPSK" w:hAnsi="TH SarabunPSK" w:cs="TH SarabunPSK"/>
                <w:sz w:val="28"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การจัดเกี่ยวกับการประกันและการชดเชยความเสียหาย</w:t>
            </w:r>
          </w:p>
          <w:p w:rsidR="00A5722D" w:rsidRPr="00331B3A" w:rsidRDefault="00A5722D" w:rsidP="00ED19FA">
            <w:pPr>
              <w:ind w:left="792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722D" w:rsidRPr="00331B3A" w:rsidTr="00ED19FA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TH SarabunPSK" w:hAnsi="TH SarabunPSK" w:cs="TH SarabunPSK"/>
                <w:sz w:val="28"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lastRenderedPageBreak/>
              <w:t>การรักษาความลับของอาสาสมัคร</w:t>
            </w:r>
          </w:p>
          <w:p w:rsidR="00A5722D" w:rsidRPr="00331B3A" w:rsidRDefault="00A5722D" w:rsidP="00A5722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รายละเอียดของบุคคลที่สามารถเข้าถึงข้อมูลส่วนบุคคลของอาสาสมัคร รวมทั้ง รวมทั้งเวชระเบียนและตัวอย่างส่งตรวจ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มาตรการในการรักษาความลับและความปลอดภัยของข้อมูลส่วนบุคคลของอาสาสมัคร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TH SarabunPSK" w:hAnsi="TH SarabunPSK" w:cs="TH SarabunPSK"/>
                <w:sz w:val="28"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กระบวนการขอความยินยอม</w:t>
            </w:r>
          </w:p>
          <w:p w:rsidR="00A5722D" w:rsidRPr="00331B3A" w:rsidRDefault="00A5722D" w:rsidP="00A5722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รายละเอียดทั้งหมดเกี่ยวกับกระบวนการขอความยินยอมรวมทั้งการระบุบุคคลที่รับผิดชอบในการขอความยินยอม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ความพอเพียง  สมบูรณ์ และเข้าใจง่ายของเอกสารหรือข้อมูลโดยวาจาที่จะให้แก่อาสาสมัครหรือผู้แทนโดยชอบธรรม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เหตุความเหมาะสมควรที่ชัดเจนในการตั้งใจใช้อาสาสมัครที่ไม่สามารถให้ความยินยอมได้ด้วยตนเอง  ตลอดจนวิธีการจัดการโดยครบถ้วนในการขอความยินยอมหรือความเห็นชอบให้เข้าร่วมการศึกษาวิจัยของบุคคลดังกล่าว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 xml:space="preserve">การรับรองว่าอาสาสมัครวิจัยจะได้รับข้อมูลใหม่ที่เกี่ยวข้องที่เกิดขึ้นระหว่างการเข้าร่วมในการศึกษาวิจัยนั้น  </w:t>
            </w:r>
          </w:p>
          <w:p w:rsidR="00A5722D" w:rsidRPr="00331B3A" w:rsidRDefault="00A5722D" w:rsidP="00ED19FA">
            <w:pPr>
              <w:ind w:left="792"/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(ในเรื่องที่เกี่ยวกับสิทธิ ความปลอดภัย  และความเป็นอยู่ที่ดี)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การรับและตอบสนองต่อคำถามหรือการร้องเรียนจากอาสาสมัครหรือผู้แทนในระหว่างการศึกษาวิจัย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TH SarabunPSK" w:hAnsi="TH SarabunPSK" w:cs="TH SarabunPSK"/>
                <w:sz w:val="28"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ข้อพิจารณาในเรื่องชุมชน</w:t>
            </w:r>
          </w:p>
          <w:p w:rsidR="00A5722D" w:rsidRPr="00331B3A" w:rsidRDefault="00A5722D" w:rsidP="00A5722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ผลกระทบและความสัมพันธ์ของการศึกษาวิจัยต่อชุมชนท้องที่หรือชุมชนที่เกี่ยวข้องที่ทำการคัดเลือกอาสาสมัครวิจัย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ขั้นตอนในการปรึกษาหารือกับชุมชนที่เกี่ยวข้องในช่วงของการออกแบบการศึกษาวิจัย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อิทธิพลของชุมชนต่อการให้ความยินยอมของอาสาสมัครแต่ละบุคคล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การปรึกษาหารือชุมชนที่จะกระทำในระหว่างการศึกษาวิจัย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สิ่งที่การศึกษาวิจัยจะช่วยในการสร้างศักยภาพ  เช่น  การส่งเสริมบริการสุขภาพ การวิจัย และความสามารถในการตอบสนองความต้องการด้านสุขภาพของท้องที่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รายละเอียดเกี่ยวกับการจัดให้มีผลิตภัณฑ์ที่ประสบความสำเร็จในการศึกษาวิจัย  ในราคาที่สามารถจะซื้อหาได้  แก่ชุมชนที่เกี่ยวข้องภายหลังเสร็จสิ้นการศึกษาวิจัย</w:t>
            </w:r>
          </w:p>
        </w:tc>
      </w:tr>
      <w:tr w:rsidR="00A5722D" w:rsidRPr="00331B3A" w:rsidTr="00ED19FA"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D" w:rsidRPr="00331B3A" w:rsidRDefault="00A5722D" w:rsidP="00A5722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331B3A">
              <w:rPr>
                <w:rFonts w:ascii="TH SarabunPSK" w:hAnsi="TH SarabunPSK" w:cs="TH SarabunPSK"/>
                <w:sz w:val="28"/>
                <w:cs/>
              </w:rPr>
              <w:t>วิธีการที่จะให้อาสาสมัครวิจัยหรือชุมชนที่เกี่ยวข้องได้รับผลของการศึกษาวิจัย</w:t>
            </w:r>
          </w:p>
          <w:p w:rsidR="00A5722D" w:rsidRPr="00331B3A" w:rsidRDefault="00A5722D" w:rsidP="00ED19FA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5722D" w:rsidRPr="00331B3A" w:rsidRDefault="00A5722D" w:rsidP="00A5722D">
      <w:pPr>
        <w:rPr>
          <w:rFonts w:ascii="TH SarabunPSK" w:hAnsi="TH SarabunPSK" w:cs="TH SarabunPSK"/>
          <w:sz w:val="32"/>
          <w:szCs w:val="32"/>
          <w:cs/>
        </w:rPr>
      </w:pPr>
    </w:p>
    <w:p w:rsidR="00A40F95" w:rsidRDefault="00A40F95"/>
    <w:sectPr w:rsidR="00A40F95" w:rsidSect="0051784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35E2"/>
    <w:multiLevelType w:val="hybridMultilevel"/>
    <w:tmpl w:val="5C500602"/>
    <w:lvl w:ilvl="0" w:tplc="BB2A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A81A8">
      <w:numFmt w:val="none"/>
      <w:lvlText w:val=""/>
      <w:lvlJc w:val="left"/>
      <w:pPr>
        <w:tabs>
          <w:tab w:val="num" w:pos="360"/>
        </w:tabs>
      </w:pPr>
    </w:lvl>
    <w:lvl w:ilvl="2" w:tplc="AED6F238">
      <w:numFmt w:val="none"/>
      <w:lvlText w:val=""/>
      <w:lvlJc w:val="left"/>
      <w:pPr>
        <w:tabs>
          <w:tab w:val="num" w:pos="360"/>
        </w:tabs>
      </w:pPr>
    </w:lvl>
    <w:lvl w:ilvl="3" w:tplc="0BF296D0">
      <w:numFmt w:val="none"/>
      <w:lvlText w:val=""/>
      <w:lvlJc w:val="left"/>
      <w:pPr>
        <w:tabs>
          <w:tab w:val="num" w:pos="360"/>
        </w:tabs>
      </w:pPr>
    </w:lvl>
    <w:lvl w:ilvl="4" w:tplc="3840590C">
      <w:numFmt w:val="none"/>
      <w:lvlText w:val=""/>
      <w:lvlJc w:val="left"/>
      <w:pPr>
        <w:tabs>
          <w:tab w:val="num" w:pos="360"/>
        </w:tabs>
      </w:pPr>
    </w:lvl>
    <w:lvl w:ilvl="5" w:tplc="A540F432">
      <w:numFmt w:val="none"/>
      <w:lvlText w:val=""/>
      <w:lvlJc w:val="left"/>
      <w:pPr>
        <w:tabs>
          <w:tab w:val="num" w:pos="360"/>
        </w:tabs>
      </w:pPr>
    </w:lvl>
    <w:lvl w:ilvl="6" w:tplc="A824DD30">
      <w:numFmt w:val="none"/>
      <w:lvlText w:val=""/>
      <w:lvlJc w:val="left"/>
      <w:pPr>
        <w:tabs>
          <w:tab w:val="num" w:pos="360"/>
        </w:tabs>
      </w:pPr>
    </w:lvl>
    <w:lvl w:ilvl="7" w:tplc="3F0643BC">
      <w:numFmt w:val="none"/>
      <w:lvlText w:val=""/>
      <w:lvlJc w:val="left"/>
      <w:pPr>
        <w:tabs>
          <w:tab w:val="num" w:pos="360"/>
        </w:tabs>
      </w:pPr>
    </w:lvl>
    <w:lvl w:ilvl="8" w:tplc="05CEF70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24F4452"/>
    <w:multiLevelType w:val="hybridMultilevel"/>
    <w:tmpl w:val="9F4C8F2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5AEA1914">
      <w:start w:val="1"/>
      <w:numFmt w:val="bullet"/>
      <w:lvlText w:val="●"/>
      <w:lvlJc w:val="left"/>
      <w:pPr>
        <w:tabs>
          <w:tab w:val="num" w:pos="432"/>
        </w:tabs>
      </w:pPr>
      <w:rPr>
        <w:rFonts w:ascii="Times New Roman" w:hAnsi="Times New Roman" w:cs="Times New Roman" w:hint="default"/>
        <w:sz w:val="20"/>
        <w:szCs w:val="20"/>
      </w:rPr>
    </w:lvl>
    <w:lvl w:ilvl="2" w:tplc="AED6F238">
      <w:numFmt w:val="none"/>
      <w:lvlText w:val=""/>
      <w:lvlJc w:val="left"/>
      <w:pPr>
        <w:tabs>
          <w:tab w:val="num" w:pos="432"/>
        </w:tabs>
      </w:pPr>
    </w:lvl>
    <w:lvl w:ilvl="3" w:tplc="0BF296D0">
      <w:numFmt w:val="none"/>
      <w:lvlText w:val=""/>
      <w:lvlJc w:val="left"/>
      <w:pPr>
        <w:tabs>
          <w:tab w:val="num" w:pos="432"/>
        </w:tabs>
      </w:pPr>
    </w:lvl>
    <w:lvl w:ilvl="4" w:tplc="3840590C">
      <w:numFmt w:val="none"/>
      <w:lvlText w:val=""/>
      <w:lvlJc w:val="left"/>
      <w:pPr>
        <w:tabs>
          <w:tab w:val="num" w:pos="432"/>
        </w:tabs>
      </w:pPr>
    </w:lvl>
    <w:lvl w:ilvl="5" w:tplc="A540F432">
      <w:numFmt w:val="none"/>
      <w:lvlText w:val=""/>
      <w:lvlJc w:val="left"/>
      <w:pPr>
        <w:tabs>
          <w:tab w:val="num" w:pos="432"/>
        </w:tabs>
      </w:pPr>
    </w:lvl>
    <w:lvl w:ilvl="6" w:tplc="A824DD30">
      <w:numFmt w:val="none"/>
      <w:lvlText w:val=""/>
      <w:lvlJc w:val="left"/>
      <w:pPr>
        <w:tabs>
          <w:tab w:val="num" w:pos="432"/>
        </w:tabs>
      </w:pPr>
    </w:lvl>
    <w:lvl w:ilvl="7" w:tplc="3F0643BC">
      <w:numFmt w:val="none"/>
      <w:lvlText w:val=""/>
      <w:lvlJc w:val="left"/>
      <w:pPr>
        <w:tabs>
          <w:tab w:val="num" w:pos="432"/>
        </w:tabs>
      </w:pPr>
    </w:lvl>
    <w:lvl w:ilvl="8" w:tplc="05CEF70C">
      <w:numFmt w:val="none"/>
      <w:lvlText w:val=""/>
      <w:lvlJc w:val="left"/>
      <w:pPr>
        <w:tabs>
          <w:tab w:val="num" w:pos="43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2D"/>
    <w:rsid w:val="00000AE6"/>
    <w:rsid w:val="00000E80"/>
    <w:rsid w:val="00517845"/>
    <w:rsid w:val="007A63A2"/>
    <w:rsid w:val="00A40F95"/>
    <w:rsid w:val="00A5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72643-7BF3-4F04-8F46-84691600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0AE6"/>
    <w:pPr>
      <w:tabs>
        <w:tab w:val="center" w:pos="4153"/>
        <w:tab w:val="right" w:pos="8306"/>
      </w:tabs>
    </w:pPr>
    <w:rPr>
      <w:rFonts w:ascii="Angsana New" w:eastAsia="SimSun" w:hAnsi="Angsana New"/>
      <w:szCs w:val="20"/>
    </w:rPr>
  </w:style>
  <w:style w:type="character" w:customStyle="1" w:styleId="HeaderChar">
    <w:name w:val="Header Char"/>
    <w:basedOn w:val="DefaultParagraphFont"/>
    <w:link w:val="Header"/>
    <w:rsid w:val="00000AE6"/>
    <w:rPr>
      <w:rFonts w:ascii="Angsana New" w:eastAsia="SimSun" w:hAnsi="Angsana New" w:cs="Angsana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IT-COMCENTER</dc:creator>
  <cp:keywords/>
  <dc:description/>
  <cp:lastModifiedBy>IT-COMCENTER</cp:lastModifiedBy>
  <cp:revision>5</cp:revision>
  <dcterms:created xsi:type="dcterms:W3CDTF">2019-07-11T07:17:00Z</dcterms:created>
  <dcterms:modified xsi:type="dcterms:W3CDTF">2019-11-08T08:38:00Z</dcterms:modified>
</cp:coreProperties>
</file>